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pPr w:leftFromText="180" w:rightFromText="180" w:topFromText="0" w:bottomFromText="0" w:horzAnchor="margin" w:tblpXSpec="left" w:tblpY="720"/>
        <w:tblW w:w="0" w:type="auto"/>
        <w:tblLook w:val="04A0" w:firstRow="1" w:lastRow="0" w:firstColumn="1" w:lastColumn="0" w:noHBand="0" w:noVBand="1"/>
      </w:tblPr>
      <w:tblGrid>
        <w:gridCol w:w="1703"/>
        <w:gridCol w:w="1865"/>
        <w:gridCol w:w="1544"/>
        <w:gridCol w:w="1705"/>
        <w:gridCol w:w="1705"/>
      </w:tblGrid>
      <w:tr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864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徐斓珂</w:t>
            </w:r>
          </w:p>
        </w:tc>
        <w:tc>
          <w:tcPr>
            <w:tcW w:w="154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性别</w:t>
            </w:r>
          </w:p>
        </w:tc>
        <w:tc>
          <w:tcPr>
            <w:tcW w:w="170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女</w:t>
            </w:r>
          </w:p>
        </w:tc>
        <w:tc>
          <w:tcPr>
            <w:tcW w:w="1705" w:type="dxa"/>
            <w:vMerge w:val="restart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民族</w:t>
            </w:r>
          </w:p>
        </w:tc>
        <w:tc>
          <w:tcPr>
            <w:tcW w:w="1864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汉</w:t>
            </w:r>
          </w:p>
        </w:tc>
        <w:tc>
          <w:tcPr>
            <w:tcW w:w="154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170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1999年12月</w:t>
            </w:r>
          </w:p>
        </w:tc>
        <w:tc>
          <w:tcPr>
            <w:tcW w:w="1705" w:type="dxa"/>
            <w:vMerge w:val="continue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身高</w:t>
            </w:r>
          </w:p>
        </w:tc>
        <w:tc>
          <w:tcPr>
            <w:tcW w:w="1864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162cm</w:t>
            </w:r>
          </w:p>
        </w:tc>
        <w:tc>
          <w:tcPr>
            <w:tcW w:w="154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身体状况</w:t>
            </w:r>
          </w:p>
        </w:tc>
        <w:tc>
          <w:tcPr>
            <w:tcW w:w="170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正常</w:t>
            </w:r>
          </w:p>
        </w:tc>
        <w:tc>
          <w:tcPr>
            <w:tcW w:w="1705" w:type="dxa"/>
            <w:vMerge w:val="continue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546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学历</w:t>
            </w:r>
          </w:p>
        </w:tc>
        <w:tc>
          <w:tcPr>
            <w:tcW w:w="1864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大专</w:t>
            </w:r>
          </w:p>
        </w:tc>
        <w:tc>
          <w:tcPr>
            <w:tcW w:w="154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专业</w:t>
            </w:r>
          </w:p>
        </w:tc>
        <w:tc>
          <w:tcPr>
            <w:tcW w:w="170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绿色食品生产与检验</w:t>
            </w:r>
          </w:p>
        </w:tc>
        <w:tc>
          <w:tcPr>
            <w:tcW w:w="1705" w:type="dxa"/>
            <w:vMerge w:val="continue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864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团员</w:t>
            </w:r>
          </w:p>
        </w:tc>
        <w:tc>
          <w:tcPr>
            <w:tcW w:w="154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学制</w:t>
            </w:r>
          </w:p>
        </w:tc>
        <w:tc>
          <w:tcPr>
            <w:tcW w:w="170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三年制</w:t>
            </w:r>
          </w:p>
        </w:tc>
        <w:tc>
          <w:tcPr>
            <w:tcW w:w="1705" w:type="dxa"/>
            <w:vMerge w:val="continue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籍贯</w:t>
            </w:r>
          </w:p>
        </w:tc>
        <w:tc>
          <w:tcPr>
            <w:tcW w:w="1864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云南</w:t>
            </w:r>
            <w:r>
              <w:rPr>
                <w:sz w:val="24"/>
                <w:szCs w:val="24"/>
                <w:lang w:val="en-US"/>
              </w:rPr>
              <w:t>省</w:t>
            </w:r>
            <w:r>
              <w:rPr>
                <w:sz w:val="24"/>
                <w:szCs w:val="24"/>
                <w:lang w:val="en-US"/>
              </w:rPr>
              <w:t>曲靖</w:t>
            </w:r>
            <w:r>
              <w:rPr>
                <w:sz w:val="24"/>
                <w:szCs w:val="24"/>
                <w:lang w:val="en-US"/>
              </w:rPr>
              <w:t>市</w:t>
            </w:r>
          </w:p>
        </w:tc>
        <w:tc>
          <w:tcPr>
            <w:tcW w:w="154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就读学校</w:t>
            </w:r>
          </w:p>
        </w:tc>
        <w:tc>
          <w:tcPr>
            <w:tcW w:w="3410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滇西科技师范学院</w:t>
            </w:r>
          </w:p>
        </w:tc>
      </w:tr>
      <w:tr>
        <w:tblPrEx/>
        <w:trPr>
          <w:trHeight w:val="510" w:hRule="atLeast"/>
        </w:trPr>
        <w:tc>
          <w:tcPr>
            <w:tcW w:w="1704" w:type="dxa"/>
            <w:vMerge w:val="restart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联系</w:t>
            </w:r>
            <w:r>
              <w:rPr>
                <w:b/>
                <w:bCs/>
                <w:sz w:val="24"/>
                <w:szCs w:val="24"/>
                <w:lang w:val="en-US"/>
              </w:rPr>
              <w:t>方式</w:t>
            </w:r>
          </w:p>
        </w:tc>
        <w:tc>
          <w:tcPr>
            <w:tcW w:w="1864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地址</w:t>
            </w:r>
          </w:p>
        </w:tc>
        <w:tc>
          <w:tcPr>
            <w:tcW w:w="4954" w:type="dxa"/>
            <w:gridSpan w:val="3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曲靖市陆良县龙湖壹号七栋二单元</w:t>
            </w:r>
          </w:p>
        </w:tc>
      </w:tr>
      <w:tr>
        <w:tblPrEx/>
        <w:trPr>
          <w:trHeight w:val="510" w:hRule="atLeast"/>
        </w:trPr>
        <w:tc>
          <w:tcPr>
            <w:tcW w:w="1704" w:type="dxa"/>
            <w:vMerge w:val="continue"/>
            <w:tcBorders/>
            <w:shd w:val="clear" w:color="auto" w:fill="ddd9c3"/>
          </w:tcPr>
          <w:p>
            <w:pPr>
              <w:pStyle w:val="style0"/>
              <w:jc w:val="center"/>
              <w:rPr/>
            </w:pPr>
          </w:p>
        </w:tc>
        <w:tc>
          <w:tcPr>
            <w:tcW w:w="1864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手机号码</w:t>
            </w:r>
          </w:p>
        </w:tc>
        <w:tc>
          <w:tcPr>
            <w:tcW w:w="4954" w:type="dxa"/>
            <w:gridSpan w:val="3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8213719215</w:t>
            </w: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计算机水平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jc w:val="center"/>
              <w:rPr>
                <w:rFonts w:hint="default"/>
                <w:sz w:val="22"/>
                <w:szCs w:val="24"/>
                <w:lang w:eastAsia="zh-CN"/>
              </w:rPr>
            </w:pPr>
            <w:r>
              <w:rPr>
                <w:rFonts w:hint="default"/>
                <w:sz w:val="22"/>
                <w:szCs w:val="24"/>
                <w:lang w:eastAsia="zh-CN"/>
              </w:rPr>
              <w:t>能够基本掌握Word、Excel等办公学习软件</w:t>
            </w: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专业介绍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jc w:val="left"/>
              <w:rPr>
                <w:sz w:val="24"/>
                <w:szCs w:val="24"/>
              </w:rPr>
            </w:pPr>
            <w:r>
              <w:rPr>
                <w:rFonts w:hint="default"/>
                <w:sz w:val="22"/>
                <w:szCs w:val="24"/>
                <w:lang w:eastAsia="zh-CN"/>
              </w:rPr>
              <w:t>绿色食品生产与检验专业属于农学系，主要培养食品生产、加工与检验、质量安全检测的基本技能，培育具有集约化绿色农产品生产，产品环境检测等方面的知识和高素质技能人才。主要课程有:农业基础化学、化学仪器分析、食品质量与安全控制、微生物检验、绿色蔬菜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标准</w:t>
            </w:r>
            <w:r>
              <w:rPr>
                <w:rFonts w:hint="default"/>
                <w:sz w:val="22"/>
                <w:szCs w:val="24"/>
                <w:lang w:eastAsia="zh-CN"/>
              </w:rPr>
              <w:t>等。</w:t>
            </w:r>
          </w:p>
        </w:tc>
      </w:tr>
      <w:tr>
        <w:tblPrEx/>
        <w:trPr>
          <w:trHeight w:val="1644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兴趣爱好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sz w:val="24"/>
                <w:szCs w:val="24"/>
                <w:lang w:val="en-US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喜欢舞蹈</w:t>
            </w:r>
            <w:r>
              <w:rPr>
                <w:sz w:val="24"/>
                <w:szCs w:val="24"/>
                <w:lang w:val="en-US"/>
              </w:rPr>
              <w:t>、</w:t>
            </w:r>
            <w:r>
              <w:rPr>
                <w:sz w:val="24"/>
                <w:szCs w:val="24"/>
                <w:lang w:val="en-US"/>
              </w:rPr>
              <w:t>吉他</w:t>
            </w:r>
            <w:r>
              <w:rPr>
                <w:sz w:val="24"/>
                <w:szCs w:val="24"/>
                <w:lang w:val="en-US"/>
              </w:rPr>
              <w:t>，业余时间喜欢看书阅读。喜好交朋友，与人沟通。喜欢美食，渴望</w:t>
            </w:r>
            <w:r>
              <w:rPr>
                <w:sz w:val="24"/>
                <w:szCs w:val="24"/>
                <w:lang w:val="en-US"/>
              </w:rPr>
              <w:t>创业，开一家属于自己的</w:t>
            </w:r>
            <w:r>
              <w:rPr>
                <w:sz w:val="24"/>
                <w:szCs w:val="24"/>
                <w:lang w:val="en-US"/>
              </w:rPr>
              <w:t>店铺</w:t>
            </w:r>
            <w:r>
              <w:rPr>
                <w:sz w:val="24"/>
                <w:szCs w:val="24"/>
                <w:lang w:val="en-US"/>
              </w:rPr>
              <w:t>。</w:t>
            </w:r>
          </w:p>
        </w:tc>
      </w:tr>
      <w:tr>
        <w:tblPrEx/>
        <w:trPr>
          <w:trHeight w:val="1644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社会实践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rPr/>
            </w:pPr>
            <w:r>
              <w:rPr>
                <w:rFonts w:hint="default"/>
                <w:sz w:val="22"/>
                <w:szCs w:val="24"/>
                <w:lang w:val="en-US" w:eastAsia="zh-CN"/>
              </w:rPr>
              <w:t>2</w:t>
            </w:r>
            <w:r>
              <w:rPr>
                <w:rFonts w:hint="default"/>
                <w:sz w:val="22"/>
                <w:szCs w:val="24"/>
                <w:lang w:eastAsia="zh-CN"/>
              </w:rPr>
              <w:t>01</w:t>
            </w:r>
            <w:r>
              <w:rPr>
                <w:rFonts w:hint="default"/>
                <w:sz w:val="22"/>
                <w:szCs w:val="24"/>
                <w:lang w:eastAsia="zh-CN"/>
              </w:rPr>
              <w:t>6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年</w:t>
            </w:r>
            <w:r>
              <w:rPr>
                <w:rFonts w:hint="default"/>
                <w:sz w:val="22"/>
                <w:szCs w:val="24"/>
                <w:lang w:eastAsia="zh-CN"/>
              </w:rPr>
              <w:t xml:space="preserve">  </w:t>
            </w:r>
            <w:r>
              <w:rPr>
                <w:rFonts w:hint="default"/>
                <w:sz w:val="22"/>
                <w:szCs w:val="24"/>
                <w:lang w:eastAsia="zh-CN"/>
              </w:rPr>
              <w:t>云南省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陆良</w:t>
            </w:r>
            <w:r>
              <w:rPr>
                <w:rFonts w:hint="default"/>
                <w:sz w:val="22"/>
                <w:szCs w:val="24"/>
                <w:lang w:eastAsia="zh-CN"/>
              </w:rPr>
              <w:t>县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北坛小区做手机宣传</w:t>
            </w:r>
            <w:r>
              <w:rPr>
                <w:rFonts w:hint="default"/>
                <w:sz w:val="22"/>
                <w:szCs w:val="24"/>
                <w:lang w:eastAsia="zh-CN"/>
              </w:rPr>
              <w:t>活动</w:t>
            </w:r>
          </w:p>
          <w:p>
            <w:pPr>
              <w:pStyle w:val="style0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>
              <w:rPr>
                <w:rFonts w:hint="default"/>
                <w:sz w:val="22"/>
                <w:szCs w:val="24"/>
                <w:lang w:eastAsia="zh-CN"/>
              </w:rPr>
              <w:t>201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6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年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 xml:space="preserve">  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云南省陆良</w:t>
            </w:r>
            <w:r>
              <w:rPr>
                <w:rFonts w:hint="default"/>
                <w:sz w:val="22"/>
                <w:szCs w:val="24"/>
                <w:lang w:val="en-US" w:eastAsia="zh-CN"/>
              </w:rPr>
              <w:t>县金鑫手机店销售手机</w:t>
            </w:r>
          </w:p>
        </w:tc>
      </w:tr>
      <w:tr>
        <w:tblPrEx/>
        <w:trPr>
          <w:trHeight w:val="0" w:hRule="auto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>
            <w:pPr>
              <w:pStyle w:val="style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US"/>
              </w:rPr>
              <w:t>个性评价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179"/>
              <w:numPr>
                <w:ilvl w:val="0"/>
                <w:numId w:val="0"/>
              </w:numPr>
              <w:ind w:left="425" w:firstLine="0" w:firstLineChars="0"/>
              <w:jc w:val="left"/>
              <w:rPr>
                <w:sz w:val="24"/>
                <w:szCs w:val="24"/>
                <w:lang w:val="en-US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主动接受新的事物，</w:t>
            </w:r>
            <w:r>
              <w:rPr>
                <w:sz w:val="24"/>
                <w:szCs w:val="24"/>
                <w:lang w:val="en-US"/>
              </w:rPr>
              <w:t>适应</w:t>
            </w:r>
            <w:r>
              <w:rPr>
                <w:sz w:val="24"/>
                <w:szCs w:val="24"/>
                <w:lang w:val="en-US"/>
              </w:rPr>
              <w:t>性</w:t>
            </w:r>
            <w:r>
              <w:rPr>
                <w:sz w:val="24"/>
                <w:szCs w:val="24"/>
                <w:lang w:val="en-US"/>
              </w:rPr>
              <w:t>强。</w:t>
            </w:r>
            <w:r>
              <w:rPr>
                <w:sz w:val="24"/>
                <w:szCs w:val="24"/>
                <w:lang w:val="en-US"/>
              </w:rPr>
              <w:t>工作认真，</w:t>
            </w:r>
            <w:r>
              <w:rPr>
                <w:sz w:val="24"/>
                <w:szCs w:val="24"/>
                <w:lang w:val="en-US"/>
              </w:rPr>
              <w:t>对</w:t>
            </w:r>
            <w:r>
              <w:rPr>
                <w:sz w:val="24"/>
                <w:szCs w:val="24"/>
                <w:lang w:val="en-US"/>
              </w:rPr>
              <w:t>生活</w:t>
            </w:r>
            <w:r>
              <w:rPr>
                <w:sz w:val="24"/>
                <w:szCs w:val="24"/>
                <w:lang w:val="en-US"/>
              </w:rPr>
              <w:t>抱有乐观积极的心态</w:t>
            </w:r>
            <w:r>
              <w:rPr>
                <w:sz w:val="24"/>
                <w:szCs w:val="24"/>
                <w:lang w:val="en-US"/>
              </w:rPr>
              <w:t>。容易相处,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性格开朗乐观，短时间内建立起良好的关系。</w:t>
            </w:r>
            <w:r>
              <w:rPr>
                <w:sz w:val="24"/>
                <w:szCs w:val="24"/>
                <w:lang w:val="en-US"/>
              </w:rPr>
              <w:t>有</w:t>
            </w:r>
            <w:r>
              <w:rPr>
                <w:sz w:val="24"/>
                <w:szCs w:val="24"/>
                <w:lang w:val="en-US"/>
              </w:rPr>
              <w:t>充沛的</w:t>
            </w:r>
            <w:r>
              <w:rPr>
                <w:sz w:val="24"/>
                <w:szCs w:val="24"/>
                <w:lang w:val="en-US"/>
              </w:rPr>
              <w:t>精力热衷于工作。</w:t>
            </w: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求职意向</w:t>
            </w:r>
          </w:p>
          <w:p>
            <w:pPr>
              <w:pStyle w:val="style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jc w:val="left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争取</w:t>
            </w:r>
            <w:r>
              <w:rPr>
                <w:rFonts w:hint="default"/>
                <w:sz w:val="24"/>
                <w:szCs w:val="24"/>
                <w:lang w:eastAsia="zh-CN"/>
              </w:rPr>
              <w:t>毕业后能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从</w:t>
            </w:r>
            <w:r>
              <w:rPr>
                <w:rFonts w:hint="default"/>
                <w:sz w:val="24"/>
                <w:szCs w:val="24"/>
                <w:lang w:eastAsia="zh-CN"/>
              </w:rPr>
              <w:t>事关于绿色食品生产与检验方面的工作，或是去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当</w:t>
            </w:r>
            <w:r>
              <w:rPr>
                <w:rFonts w:hint="default"/>
                <w:sz w:val="24"/>
                <w:szCs w:val="24"/>
                <w:lang w:eastAsia="zh-CN"/>
              </w:rPr>
              <w:t>教师</w:t>
            </w:r>
          </w:p>
        </w:tc>
      </w:tr>
      <w:bookmarkStart w:id="0" w:name="_GoBack"/>
      <w:bookmarkEnd w:id="0"/>
    </w:tbl>
    <w:p>
      <w:pPr>
        <w:pStyle w:val="style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false" relativeHeight="2" behindDoc="false" locked="false" layoutInCell="true" allowOverlap="true">
                <wp:simplePos x="0" y="0"/>
                <wp:positionH relativeFrom="page">
                  <wp:posOffset>2412331</wp:posOffset>
                </wp:positionH>
                <wp:positionV relativeFrom="page">
                  <wp:posOffset>149630</wp:posOffset>
                </wp:positionV>
                <wp:extent cx="1828800" cy="1828800"/>
                <wp:effectExtent l="0" t="0" r="0" b="0"/>
                <wp:wrapSquare wrapText="bothSides"/>
                <wp:docPr id="1026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8800" cy="1828800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sz w:val="84"/>
                                <w:szCs w:val="84"/>
                                <w14:shadow w14:ky="0" w14:sx="100000" w14:algn="tl" w14:blurRad="50800" w14:dir="0" w14:sy="100000" w14:dist="0" w14:kx="0">
                                  <w14:srgbClr w14:val="000000"/>
                                </w14:shadow>
                                <w14:textOutline w14:w="17780" w14:cap="flat" w14:cmpd="sng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525252"/>
                                      </w14:gs>
                                      <w14:gs w14:pos="49000">
                                        <w14:srgbClr w14:val="5e5e5e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9500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84"/>
                                <w:szCs w:val="84"/>
                                <w14:shadow w14:ky="0" w14:sx="100000" w14:algn="tl" w14:blurRad="50800" w14:dir="0" w14:sy="100000" w14:dist="0" w14:kx="0">
                                  <w14:srgbClr w14:val="000000"/>
                                </w14:shadow>
                                <w14:textOutline w14:w="17780" w14:cap="flat" w14:cmpd="sng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525252"/>
                                      </w14:gs>
                                      <w14:gs w14:pos="49000">
                                        <w14:srgbClr w14:val="5e5e5e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9500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lIns="91440" rIns="91440" tIns="45720" bIns="45720" vert="horz" anchor="t" wrap="non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189.95pt;margin-top:11.78pt;width:144.0pt;height:144.0pt;z-index:2;mso-position-horizontal-relative:page;mso-position-vertical-relative:page;mso-width-relative:page;mso-height-relative:page;visibility:visible;mso-wrap-style:none;">
                <v:stroke on="f"/>
                <w10:wrap type="square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rPr>
                          <w:b/>
                          <w:sz w:val="84"/>
                          <w:szCs w:val="84"/>
                          <w14:shadow w14:ky="0" w14:sx="100000" w14:algn="tl" w14:blurRad="50800" w14:dir="0" w14:sy="100000" w14:dist="0" w14:kx="0">
                            <w14:srgbClr w14:val="000000"/>
                          </w14:shadow>
                          <w14:textOutline w14:w="17780" w14:cap="flat" w14:cmpd="sng">
                            <w14:solidFill>
                              <w14:srgbClr w14:val="ffffff"/>
                            </w14:solidFill>
                            <w14:prstDash w14:val="solid"/>
                            <w14:miter/>
                          </w14:textOutline>
                          <w14:textFill>
                            <w14:gradFill w14:flip="none" w14:rotWithShape="false">
                              <w14:gsLst>
                                <w14:gs w14:pos="0">
                                  <w14:srgbClr w14:val="525252"/>
                                </w14:gs>
                                <w14:gs w14:pos="49000">
                                  <w14:srgbClr w14:val="5e5e5e"/>
                                </w14:gs>
                                <w14:gs w14:pos="50000">
                                  <w14:srgbClr w14:val="000000"/>
                                </w14:gs>
                                <w14:gs w14:pos="95000">
                                  <w14:srgbClr w14:val="00000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84"/>
                          <w:szCs w:val="84"/>
                          <w14:shadow w14:ky="0" w14:sx="100000" w14:algn="tl" w14:blurRad="50800" w14:dir="0" w14:sy="100000" w14:dist="0" w14:kx="0">
                            <w14:srgbClr w14:val="000000"/>
                          </w14:shadow>
                          <w14:textOutline w14:w="17780" w14:cap="flat" w14:cmpd="sng">
                            <w14:solidFill>
                              <w14:srgbClr w14:val="ffffff"/>
                            </w14:solidFill>
                            <w14:prstDash w14:val="solid"/>
                            <w14:miter/>
                          </w14:textOutline>
                          <w14:textFill>
                            <w14:gradFill w14:flip="none" w14:rotWithShape="false">
                              <w14:gsLst>
                                <w14:gs w14:pos="0">
                                  <w14:srgbClr w14:val="525252"/>
                                </w14:gs>
                                <w14:gs w14:pos="49000">
                                  <w14:srgbClr w14:val="5e5e5e"/>
                                </w14:gs>
                                <w14:gs w14:pos="50000">
                                  <w14:srgbClr w14:val="000000"/>
                                </w14:gs>
                                <w14:gs w14:pos="95000">
                                  <w14:srgbClr w14:val="00000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  <w:t>个人简历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3907-FA5A-40B9-82CF-E77A4E45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456</Words>
  <Pages>1</Pages>
  <Characters>487</Characters>
  <Application>WPS Office</Application>
  <DocSecurity>0</DocSecurity>
  <Paragraphs>78</Paragraphs>
  <ScaleCrop>false</ScaleCrop>
  <LinksUpToDate>false</LinksUpToDate>
  <CharactersWithSpaces>495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2018-02-01T09:24:00Z</dcterms:created>
  <dc:creator>ASUS</dc:creator>
  <lastModifiedBy>WAS-AL00</lastModifiedBy>
  <dcterms:modified xsi:type="dcterms:W3CDTF">2018-02-02T05:39:02Z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