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>
    <v:background o:bwmode="white" o:targetscreensize="1024,768">
      <v:fill alignshape="true" r:id="rId2" recolor="false" origin="," aspect="ignore" position="," type="frame" o:title="20120522201647_Q8LUw.thumb"/>
    </v:background>
  </w:background>
  <w:body>
    <w:p>
      <w:pPr>
        <w:pStyle w:val="style0"/>
        <w:jc w:val="left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基本信息</w:t>
      </w:r>
    </w:p>
    <w:p>
      <w:pPr>
        <w:pStyle w:val="style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姓名：李伟仙</w:t>
      </w:r>
      <w:r>
        <w:rPr>
          <w:rFonts w:hint="eastAsia"/>
          <w:color w:val="000000"/>
          <w:sz w:val="24"/>
          <w:szCs w:val="24"/>
        </w:rPr>
        <w:t xml:space="preserve">                          </w:t>
      </w:r>
      <w:r>
        <w:rPr>
          <w:rFonts w:hint="eastAsia"/>
          <w:color w:val="000000"/>
          <w:sz w:val="24"/>
          <w:szCs w:val="24"/>
        </w:rPr>
        <w:t>身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高：</w:t>
      </w:r>
      <w:r>
        <w:rPr>
          <w:rFonts w:hint="eastAsia"/>
          <w:color w:val="000000"/>
          <w:sz w:val="24"/>
          <w:szCs w:val="24"/>
        </w:rPr>
        <w:t>163</w:t>
      </w:r>
    </w:p>
    <w:p>
      <w:pPr>
        <w:pStyle w:val="style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性别</w:t>
      </w:r>
      <w:r>
        <w:rPr>
          <w:rFonts w:hint="eastAsia"/>
          <w:color w:val="000000"/>
          <w:sz w:val="24"/>
          <w:szCs w:val="24"/>
        </w:rPr>
        <w:t xml:space="preserve">: </w:t>
      </w:r>
      <w:r>
        <w:rPr>
          <w:rFonts w:hint="eastAsia"/>
          <w:color w:val="000000"/>
          <w:sz w:val="24"/>
          <w:szCs w:val="24"/>
        </w:rPr>
        <w:t>女</w:t>
      </w:r>
      <w:r>
        <w:rPr>
          <w:rFonts w:hint="eastAsia"/>
          <w:color w:val="000000"/>
          <w:sz w:val="24"/>
          <w:szCs w:val="24"/>
        </w:rPr>
        <w:t xml:space="preserve">                              </w:t>
      </w:r>
      <w:r>
        <w:rPr>
          <w:rFonts w:hint="eastAsia"/>
          <w:color w:val="000000"/>
          <w:sz w:val="24"/>
          <w:szCs w:val="24"/>
        </w:rPr>
        <w:t>毕业学校</w:t>
      </w:r>
      <w:r>
        <w:rPr>
          <w:rFonts w:hint="eastAsia"/>
          <w:color w:val="000000"/>
          <w:sz w:val="24"/>
          <w:szCs w:val="24"/>
        </w:rPr>
        <w:t xml:space="preserve">: </w:t>
      </w:r>
      <w:r>
        <w:rPr>
          <w:rFonts w:hint="eastAsia"/>
          <w:color w:val="000000"/>
          <w:sz w:val="24"/>
          <w:szCs w:val="24"/>
        </w:rPr>
        <w:t>教育</w:t>
      </w:r>
      <w:r>
        <w:rPr>
          <w:rFonts w:hint="eastAsia"/>
          <w:color w:val="000000"/>
          <w:sz w:val="24"/>
          <w:szCs w:val="24"/>
        </w:rPr>
        <w:t>学院</w:t>
      </w:r>
    </w:p>
    <w:p>
      <w:pPr>
        <w:pStyle w:val="style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出生年月：</w:t>
      </w:r>
      <w:r>
        <w:rPr>
          <w:rFonts w:hint="eastAsia"/>
          <w:color w:val="000000"/>
          <w:sz w:val="24"/>
          <w:szCs w:val="24"/>
        </w:rPr>
        <w:t>1999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>11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                </w:t>
      </w:r>
      <w:r>
        <w:rPr>
          <w:rFonts w:hint="eastAsia"/>
          <w:color w:val="000000"/>
          <w:sz w:val="24"/>
          <w:szCs w:val="24"/>
        </w:rPr>
        <w:t>学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历：专科</w:t>
      </w:r>
    </w:p>
    <w:p>
      <w:pPr>
        <w:pStyle w:val="style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民族</w:t>
      </w:r>
      <w:r>
        <w:rPr>
          <w:rFonts w:hint="eastAsia"/>
          <w:color w:val="000000"/>
          <w:sz w:val="24"/>
          <w:szCs w:val="24"/>
        </w:rPr>
        <w:t xml:space="preserve">: </w:t>
      </w:r>
      <w:r>
        <w:rPr>
          <w:rFonts w:hint="eastAsia"/>
          <w:color w:val="000000"/>
          <w:sz w:val="24"/>
          <w:szCs w:val="24"/>
        </w:rPr>
        <w:t>汉族</w:t>
      </w:r>
      <w:r>
        <w:rPr>
          <w:rFonts w:hint="eastAsia"/>
          <w:color w:val="000000"/>
          <w:sz w:val="24"/>
          <w:szCs w:val="24"/>
        </w:rPr>
        <w:t xml:space="preserve">                            </w:t>
      </w:r>
      <w:r>
        <w:rPr>
          <w:rFonts w:hint="eastAsia"/>
          <w:color w:val="000000"/>
          <w:sz w:val="24"/>
          <w:szCs w:val="24"/>
        </w:rPr>
        <w:t>联系方式</w:t>
      </w:r>
      <w:r>
        <w:rPr>
          <w:color w:val="000000"/>
          <w:sz w:val="24"/>
          <w:szCs w:val="24"/>
        </w:rPr>
        <w:t>: 18183990437</w:t>
      </w:r>
    </w:p>
    <w:p>
      <w:pPr>
        <w:pStyle w:val="style0"/>
        <w:rPr>
          <w:color w:val="969696"/>
          <w:sz w:val="30"/>
          <w:szCs w:val="30"/>
        </w:rPr>
      </w:pPr>
      <w:r>
        <w:rPr>
          <w:color w:val="969696"/>
          <w:sz w:val="30"/>
          <w:szCs w:val="30"/>
        </w:rPr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color w:val="969696"/>
          <w:sz w:val="44"/>
          <w:szCs w:val="44"/>
        </w:rPr>
      </w:pPr>
      <w:r>
        <w:rPr>
          <w:rFonts w:hint="eastAsia"/>
          <w:color w:val="969696"/>
          <w:sz w:val="44"/>
          <w:szCs w:val="44"/>
        </w:rPr>
        <w:t>教育背景</w:t>
      </w:r>
    </w:p>
    <w:p>
      <w:pPr>
        <w:pStyle w:val="style0"/>
        <w:rPr>
          <w:color w:val="969696"/>
          <w:sz w:val="30"/>
          <w:szCs w:val="30"/>
        </w:rPr>
      </w:pPr>
      <w:r>
        <w:rPr>
          <w:rFonts w:hint="eastAsia"/>
          <w:color w:val="969696"/>
          <w:sz w:val="30"/>
          <w:szCs w:val="30"/>
        </w:rPr>
        <w:t>2018.9-20</w:t>
      </w:r>
      <w:r>
        <w:rPr>
          <w:rFonts w:hint="eastAsia"/>
          <w:color w:val="969696"/>
          <w:sz w:val="30"/>
          <w:szCs w:val="30"/>
        </w:rPr>
        <w:t xml:space="preserve">21.6      </w:t>
      </w:r>
      <w:r>
        <w:rPr>
          <w:rFonts w:hint="eastAsia"/>
          <w:color w:val="969696"/>
          <w:sz w:val="30"/>
          <w:szCs w:val="30"/>
        </w:rPr>
        <w:t>滇西科技师范学院</w:t>
      </w:r>
      <w:r>
        <w:rPr>
          <w:rFonts w:hint="eastAsia"/>
          <w:color w:val="969696"/>
          <w:sz w:val="30"/>
          <w:szCs w:val="30"/>
        </w:rPr>
        <w:t xml:space="preserve">    </w:t>
      </w:r>
      <w:r>
        <w:rPr>
          <w:rFonts w:hint="eastAsia"/>
          <w:color w:val="969696"/>
          <w:sz w:val="30"/>
          <w:szCs w:val="30"/>
        </w:rPr>
        <w:t>学前教育（专科）</w:t>
      </w:r>
    </w:p>
    <w:p>
      <w:pPr>
        <w:pStyle w:val="style0"/>
        <w:rPr>
          <w:color w:val="969696"/>
          <w:sz w:val="30"/>
          <w:szCs w:val="30"/>
        </w:rPr>
      </w:pPr>
      <w:r>
        <w:rPr>
          <w:rFonts w:hint="eastAsia"/>
          <w:color w:val="969696"/>
          <w:sz w:val="30"/>
          <w:szCs w:val="30"/>
        </w:rPr>
        <w:t>主修：儿童卫生学、儿童心理学</w:t>
      </w:r>
      <w:r>
        <w:rPr>
          <w:rFonts w:hint="eastAsia"/>
          <w:color w:val="969696"/>
          <w:sz w:val="30"/>
          <w:szCs w:val="30"/>
        </w:rPr>
        <w:t xml:space="preserve">         </w:t>
      </w:r>
      <w:r>
        <w:rPr>
          <w:rFonts w:hint="eastAsia"/>
          <w:color w:val="969696"/>
          <w:sz w:val="30"/>
          <w:szCs w:val="30"/>
        </w:rPr>
        <w:t>语言能力：国家四级</w:t>
      </w:r>
    </w:p>
    <w:p>
      <w:pPr>
        <w:pStyle w:val="style0"/>
        <w:rPr>
          <w:color w:val="969696"/>
          <w:sz w:val="30"/>
          <w:szCs w:val="30"/>
        </w:rPr>
      </w:pPr>
      <w:r>
        <w:rPr>
          <w:color w:val="969696"/>
          <w:sz w:val="30"/>
          <w:szCs w:val="30"/>
        </w:rPr>
        <w:pict>
          <v:rect id="1028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color w:val="969696"/>
          <w:sz w:val="44"/>
          <w:szCs w:val="44"/>
        </w:rPr>
      </w:pPr>
      <w:r>
        <w:rPr>
          <w:rFonts w:hint="eastAsia"/>
          <w:color w:val="969696"/>
          <w:sz w:val="44"/>
          <w:szCs w:val="44"/>
        </w:rPr>
        <w:t>实习经历</w:t>
      </w:r>
    </w:p>
    <w:p>
      <w:pPr>
        <w:pStyle w:val="style0"/>
        <w:rPr>
          <w:color w:val="969696"/>
          <w:sz w:val="32"/>
          <w:szCs w:val="32"/>
        </w:rPr>
      </w:pPr>
      <w:r>
        <w:rPr>
          <w:rFonts w:hint="eastAsia"/>
          <w:color w:val="969696"/>
          <w:sz w:val="32"/>
          <w:szCs w:val="32"/>
        </w:rPr>
        <w:t>2020</w:t>
      </w:r>
      <w:r>
        <w:rPr>
          <w:rFonts w:hint="eastAsia"/>
          <w:color w:val="969696"/>
          <w:sz w:val="32"/>
          <w:szCs w:val="32"/>
        </w:rPr>
        <w:t>年</w:t>
      </w:r>
      <w:r>
        <w:rPr>
          <w:rFonts w:hint="eastAsia"/>
          <w:color w:val="969696"/>
          <w:sz w:val="32"/>
          <w:szCs w:val="32"/>
        </w:rPr>
        <w:t>-2021</w:t>
      </w:r>
      <w:r>
        <w:rPr>
          <w:rFonts w:hint="eastAsia"/>
          <w:color w:val="969696"/>
          <w:sz w:val="32"/>
          <w:szCs w:val="32"/>
        </w:rPr>
        <w:t>年</w:t>
      </w:r>
    </w:p>
    <w:p>
      <w:pPr>
        <w:pStyle w:val="style0"/>
        <w:ind w:firstLine="640" w:firstLineChars="200"/>
        <w:rPr>
          <w:color w:val="969696"/>
          <w:sz w:val="32"/>
          <w:szCs w:val="32"/>
        </w:rPr>
      </w:pPr>
      <w:r>
        <w:rPr>
          <w:rFonts w:hint="eastAsia"/>
          <w:color w:val="969696"/>
          <w:sz w:val="32"/>
          <w:szCs w:val="32"/>
        </w:rPr>
        <w:t>负责学前儿童心理健康教育</w:t>
      </w:r>
      <w:r>
        <w:rPr>
          <w:rFonts w:hint="eastAsia"/>
          <w:color w:val="969696"/>
          <w:sz w:val="32"/>
          <w:szCs w:val="32"/>
        </w:rPr>
        <w:t>、启蒙教育，实时对孩子进行心理辅导和健康教育，</w:t>
      </w:r>
      <w:r>
        <w:rPr>
          <w:rFonts w:hint="eastAsia"/>
          <w:color w:val="969696"/>
          <w:sz w:val="32"/>
          <w:szCs w:val="32"/>
        </w:rPr>
        <w:t>对孩子的一些基础进行教育</w:t>
      </w:r>
      <w:r>
        <w:rPr>
          <w:rFonts w:hint="eastAsia"/>
          <w:color w:val="969696"/>
          <w:sz w:val="32"/>
          <w:szCs w:val="32"/>
        </w:rPr>
        <w:t>，同时也对孩子的钢琴、舞蹈、声乐等进行教育。</w:t>
      </w:r>
    </w:p>
    <w:p>
      <w:pPr>
        <w:pStyle w:val="style0"/>
        <w:ind w:firstLine="640" w:firstLineChars="200"/>
        <w:rPr>
          <w:color w:val="969696"/>
          <w:sz w:val="32"/>
          <w:szCs w:val="32"/>
        </w:rPr>
      </w:pPr>
      <w:r>
        <w:rPr>
          <w:rFonts w:hint="eastAsia"/>
          <w:color w:val="969696"/>
          <w:sz w:val="32"/>
          <w:szCs w:val="32"/>
        </w:rPr>
        <w:t>对孩子的心理等各方面有一定的了解，能对孩子进行更</w:t>
      </w:r>
      <w:bookmarkStart w:id="0" w:name="_GoBack"/>
      <w:bookmarkEnd w:id="0"/>
      <w:r>
        <w:rPr>
          <w:rFonts w:hint="eastAsia"/>
          <w:color w:val="969696"/>
          <w:sz w:val="32"/>
          <w:szCs w:val="32"/>
        </w:rPr>
        <w:t>深的教育，和孩子、老师都能和谐相处。</w:t>
      </w:r>
    </w:p>
    <w:p>
      <w:pPr>
        <w:pStyle w:val="style0"/>
        <w:ind w:firstLine="600" w:firstLineChars="200"/>
        <w:rPr>
          <w:color w:val="969696"/>
          <w:sz w:val="32"/>
          <w:szCs w:val="32"/>
        </w:rPr>
      </w:pPr>
      <w:r>
        <w:rPr>
          <w:color w:val="969696"/>
          <w:sz w:val="30"/>
          <w:szCs w:val="30"/>
        </w:rPr>
        <w:pict>
          <v:rect id="1029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ind w:firstLine="880" w:firstLineChars="200"/>
        <w:rPr>
          <w:color w:val="969696"/>
          <w:sz w:val="44"/>
          <w:szCs w:val="44"/>
        </w:rPr>
      </w:pPr>
      <w:r>
        <w:rPr>
          <w:rFonts w:hint="eastAsia"/>
          <w:color w:val="969696"/>
          <w:sz w:val="44"/>
          <w:szCs w:val="44"/>
        </w:rPr>
        <w:t>自我</w:t>
      </w:r>
      <w:r>
        <w:rPr>
          <w:rFonts w:hint="eastAsia"/>
          <w:color w:val="969696"/>
          <w:sz w:val="44"/>
          <w:szCs w:val="44"/>
        </w:rPr>
        <w:t>评价</w:t>
      </w:r>
    </w:p>
    <w:p>
      <w:pPr>
        <w:pStyle w:val="style0"/>
        <w:ind w:firstLine="640" w:firstLineChars="200"/>
        <w:rPr>
          <w:color w:val="969696"/>
          <w:sz w:val="32"/>
          <w:szCs w:val="32"/>
        </w:rPr>
      </w:pPr>
      <w:r>
        <w:rPr>
          <w:rFonts w:hint="eastAsia"/>
          <w:color w:val="969696"/>
          <w:sz w:val="32"/>
          <w:szCs w:val="32"/>
        </w:rPr>
        <w:t>掌握孩子的基本心理特征，能更进一步为孩子进行心理健康</w:t>
      </w:r>
      <w:r>
        <w:rPr>
          <w:rFonts w:hint="eastAsia"/>
          <w:color w:val="969696"/>
          <w:sz w:val="32"/>
          <w:szCs w:val="32"/>
        </w:rPr>
        <w:t>辅导，能很好的与孩子和谐相处，善于与孩子进行沟通和玩耍。</w:t>
      </w:r>
    </w:p>
    <w:sectPr>
      <w:headerReference w:type="default" r:id="rId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sz w:val="72"/>
        <w:szCs w:val="72"/>
      </w:rPr>
    </w:pPr>
    <w:r>
      <w:rPr>
        <w:rFonts w:hint="eastAsia"/>
        <w:sz w:val="72"/>
        <w:szCs w:val="72"/>
      </w:rPr>
      <w:t>个人简历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Words>277</Words>
  <Pages>1</Pages>
  <Characters>312</Characters>
  <Application>WPS Office</Application>
  <DocSecurity>0</DocSecurity>
  <Paragraphs>19</Paragraphs>
  <ScaleCrop>false</ScaleCrop>
  <LinksUpToDate>false</LinksUpToDate>
  <CharactersWithSpaces>441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2018-11-08T23:56:00Z</dcterms:created>
  <dc:creator>xb21cn</dc:creator>
  <lastModifiedBy>vivo Y85</lastModifiedBy>
  <dcterms:modified xsi:type="dcterms:W3CDTF">2018-11-09T01:55:45Z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